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8D" w:rsidRDefault="00A53F3C" w:rsidP="00BE516A">
      <w:pPr>
        <w:spacing w:after="0" w:line="420" w:lineRule="exact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会谈笔录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时间：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地点</w:t>
      </w:r>
      <w:r>
        <w:rPr>
          <w:rFonts w:ascii="仿宋" w:eastAsia="仿宋" w:hAnsi="仿宋"/>
          <w:color w:val="000000"/>
          <w:sz w:val="28"/>
          <w:szCs w:val="28"/>
        </w:rPr>
        <w:t xml:space="preserve">: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当事人：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谈话人：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>记录人：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、谈话人：您好，我叫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color w:val="000000"/>
          <w:sz w:val="28"/>
          <w:szCs w:val="28"/>
        </w:rPr>
        <w:t>，是</w:t>
      </w:r>
      <w:r w:rsidR="003568BD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山东担道</w:t>
      </w:r>
      <w:r w:rsidR="003568BD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</w:rPr>
        <w:t>律师事务所律师，为您提供法律服务，请谈一下您需要解决的法律具体事宜（包括事发时间、地点、有关当事人及事实经过）？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答：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        </w:t>
      </w:r>
      <w:r w:rsidR="003568BD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  <w:u w:val="single"/>
          <w:bdr w:val="single" w:sz="4" w:space="0" w:color="auto"/>
        </w:rPr>
        <w:t xml:space="preserve">             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  <w:bdr w:val="single" w:sz="4" w:space="0" w:color="auto"/>
        </w:rPr>
        <w:t xml:space="preserve">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  <w:u w:val="single"/>
          <w:bdr w:val="single" w:sz="4" w:space="0" w:color="auto"/>
        </w:rPr>
        <w:t xml:space="preserve">             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  <w:bdr w:val="single" w:sz="4" w:space="0" w:color="auto"/>
        </w:rPr>
        <w:t xml:space="preserve">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  <w:u w:val="single"/>
          <w:bdr w:val="single" w:sz="4" w:space="0" w:color="auto"/>
        </w:rPr>
        <w:t xml:space="preserve">             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  <w:bdr w:val="single" w:sz="4" w:space="0" w:color="auto"/>
        </w:rPr>
        <w:t xml:space="preserve">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  <w:u w:val="single"/>
          <w:bdr w:val="single" w:sz="4" w:space="0" w:color="auto"/>
        </w:rPr>
        <w:t xml:space="preserve">             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  <w:bdr w:val="single" w:sz="4" w:space="0" w:color="auto"/>
        </w:rPr>
        <w:t xml:space="preserve">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  <w:u w:val="single"/>
          <w:bdr w:val="single" w:sz="4" w:space="0" w:color="auto"/>
        </w:rPr>
        <w:t xml:space="preserve">             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  <w:bdr w:val="single" w:sz="4" w:space="0" w:color="auto"/>
        </w:rPr>
        <w:t xml:space="preserve">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、请问您对该事情有何具体请求？要达到什么目的？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答：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仿宋" w:eastAsia="仿宋" w:hAnsi="仿宋"/>
          <w:color w:val="000000"/>
          <w:sz w:val="28"/>
          <w:szCs w:val="28"/>
          <w:bdr w:val="single" w:sz="4" w:space="0" w:color="auto"/>
        </w:rPr>
        <w:t xml:space="preserve">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26238D" w:rsidRDefault="00A53F3C" w:rsidP="00BE516A">
      <w:pPr>
        <w:numPr>
          <w:ilvl w:val="0"/>
          <w:numId w:val="1"/>
        </w:num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此案会有诉讼风险，请详细阅读《法律服务风险告知书》，已看过明白，签字确认已知晓。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  <w:u w:val="single"/>
          <w:bdr w:val="single" w:sz="4" w:space="0" w:color="auto"/>
        </w:rPr>
        <w:t xml:space="preserve">             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  <w:bdr w:val="single" w:sz="4" w:space="0" w:color="auto"/>
        </w:rPr>
        <w:t xml:space="preserve"> 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、谈话人：感谢你选择我们律所，为明确双方权责，我们需要签订《委托代理合同》，您看一下合同内容，确认后签字？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答：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5、您对该案所有的证据我们复印后用于立案和分析案请，请提交给我们，原件你收回，开庭时您带到法庭。当事人提交的证据目录：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             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</w:p>
    <w:p w:rsidR="0026238D" w:rsidRDefault="00A53F3C" w:rsidP="00BE516A">
      <w:pPr>
        <w:adjustRightInd w:val="0"/>
        <w:snapToGrid w:val="0"/>
        <w:spacing w:after="0"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以上笔录我已看过（工作人员已念给我听），是本人今天的谈话内容，都是事实，如有虚假内容，本人愿意承担法律责任。现签字确认。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   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</w:t>
      </w:r>
      <w:r>
        <w:rPr>
          <w:rFonts w:ascii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</w:t>
      </w:r>
      <w:r>
        <w:rPr>
          <w:rFonts w:ascii="仿宋" w:eastAsia="仿宋" w:hAnsi="仿宋"/>
          <w:color w:val="000000"/>
          <w:sz w:val="28"/>
          <w:szCs w:val="28"/>
        </w:rPr>
        <w:br/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（签字）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</w:t>
      </w:r>
      <w:r>
        <w:rPr>
          <w:rFonts w:ascii="仿宋" w:eastAsia="仿宋" w:hAnsi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</w:p>
    <w:p w:rsidR="0026238D" w:rsidRDefault="00A53F3C" w:rsidP="00BE516A">
      <w:pPr>
        <w:adjustRightInd w:val="0"/>
        <w:snapToGrid w:val="0"/>
        <w:spacing w:after="0" w:line="420" w:lineRule="exact"/>
        <w:jc w:val="right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年</w:t>
      </w:r>
      <w:r>
        <w:rPr>
          <w:rFonts w:ascii="仿宋" w:eastAsia="仿宋" w:hAnsi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sectPr w:rsidR="0026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91" w:rsidRDefault="00E07691" w:rsidP="00BE516A">
      <w:pPr>
        <w:spacing w:after="0" w:line="240" w:lineRule="auto"/>
      </w:pPr>
      <w:r>
        <w:separator/>
      </w:r>
    </w:p>
  </w:endnote>
  <w:endnote w:type="continuationSeparator" w:id="0">
    <w:p w:rsidR="00E07691" w:rsidRDefault="00E07691" w:rsidP="00BE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91" w:rsidRDefault="00E07691" w:rsidP="00BE516A">
      <w:pPr>
        <w:spacing w:after="0" w:line="240" w:lineRule="auto"/>
      </w:pPr>
      <w:r>
        <w:separator/>
      </w:r>
    </w:p>
  </w:footnote>
  <w:footnote w:type="continuationSeparator" w:id="0">
    <w:p w:rsidR="00E07691" w:rsidRDefault="00E07691" w:rsidP="00BE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8BE6"/>
    <w:multiLevelType w:val="singleLevel"/>
    <w:tmpl w:val="30658B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E4B7C"/>
    <w:rsid w:val="0026238D"/>
    <w:rsid w:val="003568BD"/>
    <w:rsid w:val="00A53F3C"/>
    <w:rsid w:val="00BE516A"/>
    <w:rsid w:val="00E07691"/>
    <w:rsid w:val="069D0686"/>
    <w:rsid w:val="5CD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5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rsid w:val="00BE516A"/>
    <w:rPr>
      <w:kern w:val="2"/>
      <w:sz w:val="21"/>
      <w:szCs w:val="24"/>
    </w:rPr>
  </w:style>
  <w:style w:type="paragraph" w:styleId="a4">
    <w:name w:val="footer"/>
    <w:basedOn w:val="a"/>
    <w:link w:val="Char0"/>
    <w:rsid w:val="00BE5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rsid w:val="00BE516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5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rsid w:val="00BE516A"/>
    <w:rPr>
      <w:kern w:val="2"/>
      <w:sz w:val="21"/>
      <w:szCs w:val="24"/>
    </w:rPr>
  </w:style>
  <w:style w:type="paragraph" w:styleId="a4">
    <w:name w:val="footer"/>
    <w:basedOn w:val="a"/>
    <w:link w:val="Char0"/>
    <w:rsid w:val="00BE5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rsid w:val="00BE51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1407</Characters>
  <Application>Microsoft Office Word</Application>
  <DocSecurity>0</DocSecurity>
  <Lines>11</Lines>
  <Paragraphs>3</Paragraphs>
  <ScaleCrop>false</ScaleCrop>
  <Company>Sky123.Org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王长喜</dc:creator>
  <cp:lastModifiedBy>Sky123.Org</cp:lastModifiedBy>
  <cp:revision>3</cp:revision>
  <dcterms:created xsi:type="dcterms:W3CDTF">2019-12-17T08:16:00Z</dcterms:created>
  <dcterms:modified xsi:type="dcterms:W3CDTF">2021-01-16T05:29:00Z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